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  <w:bookmarkStart w:id="0" w:name="_GoBack"/>
            <w:bookmarkEnd w:id="0"/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E45D44">
            <w:pPr>
              <w:jc w:val="right"/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50493" w:rsidRPr="00EC3EFC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E0658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25.11.2024</w:t>
            </w: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2F0842" w:rsidRDefault="00DE0658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464</w:t>
            </w:r>
          </w:p>
        </w:tc>
      </w:tr>
      <w:tr w:rsidR="00C37A68" w:rsidRPr="00023E70" w:rsidTr="00395252">
        <w:tc>
          <w:tcPr>
            <w:tcW w:w="9078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142269" w:rsidRPr="00706E36" w:rsidRDefault="00142269" w:rsidP="00142269">
            <w:pPr>
              <w:jc w:val="center"/>
              <w:rPr>
                <w:b/>
                <w:sz w:val="22"/>
                <w:szCs w:val="22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</w:t>
            </w:r>
            <w:r w:rsidR="000946C2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ии утратившим силу постановления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  <w:t>МО «Светогорское городское поселение»</w:t>
            </w:r>
            <w:r w:rsidR="0011102E">
              <w:rPr>
                <w:b/>
                <w:sz w:val="22"/>
                <w:szCs w:val="22"/>
              </w:rPr>
              <w:t xml:space="preserve"> от 25.11.2021 №507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«Об утверждении административного регламента </w:t>
            </w:r>
            <w:r w:rsidRPr="00706E36">
              <w:rPr>
                <w:b/>
                <w:bCs/>
                <w:sz w:val="22"/>
                <w:szCs w:val="22"/>
              </w:rPr>
              <w:t>Выдача специального разрешения на движение по автомобильным дорогам местного значения тяжеловесного транспортного средства, масса которого с грузом или без груза и(или) нагрузка на ось которого более чем на два процента превышают допустимую массу транспортного средства и(или) допустимую нагрузку на ось, и(или) крупногабаритного транспортного средства в случаях, предусмотренных Федеральным законом от 8 ноября 2007 года № 257-ФЗ «Об автомобильных дорогах и о дорожной деятельности и о внесении изменений в отдельные законодательные акты Российской Федерации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» </w:t>
            </w:r>
          </w:p>
          <w:p w:rsidR="00C37A68" w:rsidRPr="00023E70" w:rsidRDefault="00C37A68" w:rsidP="00C6135D">
            <w:pPr>
              <w:pStyle w:val="afff1"/>
              <w:tabs>
                <w:tab w:val="clear" w:pos="6480"/>
              </w:tabs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C37A68" w:rsidRPr="00EC3EFC" w:rsidTr="00395252">
        <w:tc>
          <w:tcPr>
            <w:tcW w:w="9078" w:type="dxa"/>
            <w:gridSpan w:val="4"/>
            <w:shd w:val="clear" w:color="auto" w:fill="auto"/>
          </w:tcPr>
          <w:p w:rsidR="00C37A68" w:rsidRPr="00E845B9" w:rsidRDefault="00C37A68" w:rsidP="00395252">
            <w:pPr>
              <w:snapToGrid w:val="0"/>
              <w:spacing w:line="240" w:lineRule="exact"/>
              <w:rPr>
                <w:sz w:val="22"/>
                <w:szCs w:val="22"/>
              </w:rPr>
            </w:pPr>
          </w:p>
        </w:tc>
      </w:tr>
    </w:tbl>
    <w:p w:rsidR="009D47C6" w:rsidRPr="00706E36" w:rsidRDefault="0004513E" w:rsidP="00D37120">
      <w:pPr>
        <w:rPr>
          <w:sz w:val="22"/>
          <w:szCs w:val="22"/>
        </w:rPr>
      </w:pPr>
      <w:r w:rsidRPr="00706E36">
        <w:rPr>
          <w:sz w:val="22"/>
          <w:szCs w:val="22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>
        <w:rPr>
          <w:sz w:val="22"/>
          <w:szCs w:val="22"/>
        </w:rPr>
        <w:t xml:space="preserve"> </w:t>
      </w:r>
      <w:r w:rsidRPr="00706E36">
        <w:rPr>
          <w:sz w:val="22"/>
          <w:szCs w:val="22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706E36">
        <w:rPr>
          <w:sz w:val="22"/>
          <w:szCs w:val="22"/>
        </w:rPr>
        <w:t>»</w:t>
      </w:r>
      <w:r w:rsidR="009D47C6" w:rsidRPr="00706E36">
        <w:rPr>
          <w:sz w:val="22"/>
          <w:szCs w:val="22"/>
        </w:rPr>
        <w:t xml:space="preserve"> и </w:t>
      </w:r>
      <w:r w:rsidR="00775444" w:rsidRPr="00706E36">
        <w:rPr>
          <w:sz w:val="22"/>
          <w:szCs w:val="22"/>
        </w:rPr>
        <w:t xml:space="preserve"> решением Комиссии по повышению качества и доступности предоставления государственных и муниципальных услуг  в Ленинградской области </w:t>
      </w:r>
      <w:r w:rsidR="00E45D44" w:rsidRPr="00706E36">
        <w:rPr>
          <w:sz w:val="22"/>
          <w:szCs w:val="22"/>
        </w:rPr>
        <w:t>№ 05.2-03-1/2023 от 24</w:t>
      </w:r>
      <w:r w:rsidR="00775444" w:rsidRPr="00706E36">
        <w:rPr>
          <w:sz w:val="22"/>
          <w:szCs w:val="22"/>
        </w:rPr>
        <w:t>.03.2023</w:t>
      </w:r>
      <w:r w:rsidR="0015494B" w:rsidRPr="00706E36">
        <w:rPr>
          <w:sz w:val="22"/>
          <w:szCs w:val="22"/>
        </w:rPr>
        <w:t xml:space="preserve">, </w:t>
      </w:r>
      <w:bookmarkEnd w:id="1"/>
      <w:bookmarkEnd w:id="2"/>
      <w:r w:rsidR="00706E36" w:rsidRPr="00706E36">
        <w:rPr>
          <w:color w:val="000000" w:themeColor="text1"/>
          <w:sz w:val="22"/>
          <w:szCs w:val="22"/>
        </w:rPr>
        <w:t>в целях актуализации информации о предоставляемых муниципальных услугах</w:t>
      </w:r>
      <w:r w:rsidRPr="00706E36">
        <w:rPr>
          <w:sz w:val="22"/>
          <w:szCs w:val="22"/>
        </w:rPr>
        <w:t>, администрация МО «Светогорское городское поселение»</w:t>
      </w:r>
    </w:p>
    <w:p w:rsidR="006F7D78" w:rsidRPr="008A7FB3" w:rsidRDefault="006F7D78" w:rsidP="00D37120">
      <w:pPr>
        <w:rPr>
          <w:bCs/>
        </w:rPr>
      </w:pPr>
    </w:p>
    <w:p w:rsidR="00C37A6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177A8E">
        <w:rPr>
          <w:b/>
          <w:szCs w:val="24"/>
        </w:rPr>
        <w:t>П О С Т А Н О В Л Я Е Т:</w:t>
      </w:r>
    </w:p>
    <w:p w:rsidR="00C37A68" w:rsidRPr="00177A8E" w:rsidRDefault="00C37A68" w:rsidP="00434E46">
      <w:pPr>
        <w:pStyle w:val="a1"/>
        <w:spacing w:after="0"/>
        <w:rPr>
          <w:b/>
          <w:szCs w:val="24"/>
        </w:rPr>
      </w:pPr>
    </w:p>
    <w:p w:rsidR="005E3230" w:rsidRPr="00FD1B8C" w:rsidRDefault="005E3230" w:rsidP="00FD1B8C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 w:val="22"/>
          <w:szCs w:val="22"/>
        </w:rPr>
      </w:pPr>
      <w:r w:rsidRPr="00FD1B8C">
        <w:rPr>
          <w:sz w:val="22"/>
          <w:szCs w:val="22"/>
        </w:rPr>
        <w:t>Признать утратившим силу постановление администрации</w:t>
      </w:r>
      <w:r w:rsidR="00FD1B8C">
        <w:rPr>
          <w:sz w:val="22"/>
          <w:szCs w:val="22"/>
        </w:rPr>
        <w:t xml:space="preserve"> </w:t>
      </w:r>
      <w:r w:rsidRPr="00FD1B8C">
        <w:rPr>
          <w:sz w:val="22"/>
          <w:szCs w:val="22"/>
        </w:rPr>
        <w:t>МО «Светогорское городское поселение»</w:t>
      </w:r>
      <w:r w:rsidR="0011102E" w:rsidRPr="0011102E">
        <w:rPr>
          <w:sz w:val="22"/>
          <w:szCs w:val="22"/>
        </w:rPr>
        <w:t xml:space="preserve"> </w:t>
      </w:r>
      <w:r w:rsidR="0011102E" w:rsidRPr="00FD1B8C">
        <w:rPr>
          <w:sz w:val="22"/>
          <w:szCs w:val="22"/>
        </w:rPr>
        <w:t>от 25.11.2021 №507</w:t>
      </w:r>
      <w:r w:rsidRPr="00FD1B8C">
        <w:rPr>
          <w:sz w:val="22"/>
          <w:szCs w:val="22"/>
        </w:rPr>
        <w:t xml:space="preserve"> «Об утверждении административного регламента </w:t>
      </w:r>
      <w:r w:rsidRPr="00FD1B8C">
        <w:rPr>
          <w:bCs/>
          <w:sz w:val="22"/>
          <w:szCs w:val="22"/>
        </w:rPr>
        <w:t>Выдача специального разрешения на движение по автомобильным дорогам местного значения тяжеловесного транспортного средства, масса которого с грузом или без груза и(или) нагрузка на ось которого более чем на два процента превышают допустимую массу транспортного средства и(или) допустимую нагрузку на ось, и(или) крупногабаритного транспортного средства в случаях, предусмотренных Федеральным законом от 8 ноября 2007 года № 257-ФЗ «Об авт</w:t>
      </w:r>
      <w:r w:rsidR="00087B30">
        <w:rPr>
          <w:bCs/>
          <w:sz w:val="22"/>
          <w:szCs w:val="22"/>
        </w:rPr>
        <w:t xml:space="preserve">омобильных дорогах и о дорожной </w:t>
      </w:r>
      <w:r w:rsidRPr="00FD1B8C">
        <w:rPr>
          <w:bCs/>
          <w:sz w:val="22"/>
          <w:szCs w:val="22"/>
        </w:rPr>
        <w:t>деятельности и о внесении изменений в отдельные законодательные акты Российской Федерации</w:t>
      </w:r>
      <w:r w:rsidRPr="00FD1B8C">
        <w:rPr>
          <w:sz w:val="22"/>
          <w:szCs w:val="22"/>
        </w:rPr>
        <w:t>»</w:t>
      </w:r>
      <w:r w:rsidR="00FD1B8C" w:rsidRPr="00FD1B8C">
        <w:rPr>
          <w:sz w:val="22"/>
          <w:szCs w:val="22"/>
        </w:rPr>
        <w:t>.</w:t>
      </w:r>
    </w:p>
    <w:p w:rsidR="0015494B" w:rsidRPr="00FD1B8C" w:rsidRDefault="0015494B" w:rsidP="00092A16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 w:val="22"/>
          <w:szCs w:val="22"/>
        </w:rPr>
      </w:pPr>
      <w:r w:rsidRPr="00FD1B8C">
        <w:rPr>
          <w:sz w:val="22"/>
          <w:szCs w:val="22"/>
          <w:lang w:eastAsia="en-US"/>
        </w:rPr>
        <w:t xml:space="preserve">Опубликовать настоящее постановление </w:t>
      </w:r>
      <w:r w:rsidRPr="00FD1B8C">
        <w:rPr>
          <w:snapToGrid w:val="0"/>
          <w:sz w:val="22"/>
          <w:szCs w:val="22"/>
          <w:lang w:eastAsia="en-US"/>
        </w:rPr>
        <w:t xml:space="preserve">в газете «Вуокса», в сетевом издании </w:t>
      </w:r>
      <w:r w:rsidRPr="00FD1B8C">
        <w:rPr>
          <w:sz w:val="22"/>
          <w:szCs w:val="22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FD1B8C">
        <w:rPr>
          <w:color w:val="0000FF"/>
          <w:sz w:val="22"/>
          <w:szCs w:val="22"/>
          <w:u w:val="single"/>
        </w:rPr>
        <w:t>npavrlo.ru</w:t>
      </w:r>
      <w:r w:rsidRPr="00FD1B8C">
        <w:rPr>
          <w:sz w:val="22"/>
          <w:szCs w:val="22"/>
          <w:lang w:eastAsia="en-US"/>
        </w:rPr>
        <w:t xml:space="preserve">) </w:t>
      </w:r>
      <w:r w:rsidR="00BC2EC4" w:rsidRPr="00FD1B8C">
        <w:rPr>
          <w:sz w:val="22"/>
          <w:szCs w:val="22"/>
          <w:lang w:eastAsia="en-US"/>
        </w:rPr>
        <w:br/>
      </w:r>
      <w:r w:rsidRPr="00FD1B8C">
        <w:rPr>
          <w:sz w:val="22"/>
          <w:szCs w:val="22"/>
          <w:lang w:eastAsia="en-US"/>
        </w:rPr>
        <w:t>и разместить на официальном сайте МО "Светогорское городское поселение"</w:t>
      </w:r>
      <w:r w:rsidR="00092A16">
        <w:rPr>
          <w:sz w:val="22"/>
          <w:szCs w:val="22"/>
          <w:lang w:eastAsia="en-US"/>
        </w:rPr>
        <w:t xml:space="preserve"> </w:t>
      </w:r>
      <w:r w:rsidRPr="00FD1B8C">
        <w:rPr>
          <w:sz w:val="22"/>
          <w:szCs w:val="22"/>
          <w:lang w:eastAsia="en-US"/>
        </w:rPr>
        <w:t>(</w:t>
      </w:r>
      <w:hyperlink r:id="rId9" w:history="1">
        <w:r w:rsidRPr="00FD1B8C">
          <w:rPr>
            <w:color w:val="0000FF"/>
            <w:sz w:val="22"/>
            <w:szCs w:val="22"/>
            <w:u w:val="single"/>
          </w:rPr>
          <w:t>mo-svetogorsk.ru</w:t>
        </w:r>
      </w:hyperlink>
      <w:r w:rsidRPr="00FD1B8C">
        <w:rPr>
          <w:sz w:val="22"/>
          <w:szCs w:val="22"/>
          <w:lang w:eastAsia="en-US"/>
        </w:rPr>
        <w:t>)</w:t>
      </w:r>
    </w:p>
    <w:p w:rsidR="0015494B" w:rsidRDefault="0015494B" w:rsidP="00092A16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 w:val="22"/>
          <w:szCs w:val="22"/>
        </w:rPr>
      </w:pPr>
      <w:r w:rsidRPr="00FD1B8C">
        <w:rPr>
          <w:sz w:val="22"/>
          <w:szCs w:val="22"/>
        </w:rPr>
        <w:t xml:space="preserve">Контроль за исполнением настоящего постановления оставляю за собой. </w:t>
      </w:r>
    </w:p>
    <w:p w:rsidR="00EE6872" w:rsidRPr="00FD1B8C" w:rsidRDefault="00EE6872" w:rsidP="00092A16">
      <w:pPr>
        <w:tabs>
          <w:tab w:val="left" w:pos="709"/>
        </w:tabs>
        <w:ind w:firstLine="709"/>
        <w:contextualSpacing/>
        <w:rPr>
          <w:sz w:val="22"/>
          <w:szCs w:val="22"/>
        </w:rPr>
      </w:pPr>
    </w:p>
    <w:p w:rsidR="00C37A68" w:rsidRPr="00FD1B8C" w:rsidRDefault="00C37A68" w:rsidP="00092A16">
      <w:pPr>
        <w:pStyle w:val="a1"/>
        <w:spacing w:after="0"/>
        <w:rPr>
          <w:sz w:val="22"/>
          <w:szCs w:val="22"/>
        </w:rPr>
      </w:pPr>
    </w:p>
    <w:p w:rsidR="00E45D44" w:rsidRPr="00FD1B8C" w:rsidRDefault="00EE6872" w:rsidP="006615D4">
      <w:pPr>
        <w:pStyle w:val="a1"/>
        <w:spacing w:after="0" w:line="240" w:lineRule="exact"/>
        <w:ind w:firstLine="0"/>
        <w:rPr>
          <w:sz w:val="22"/>
          <w:szCs w:val="22"/>
        </w:rPr>
      </w:pPr>
      <w:r>
        <w:rPr>
          <w:sz w:val="22"/>
          <w:szCs w:val="22"/>
        </w:rPr>
        <w:t>Г</w:t>
      </w:r>
      <w:r w:rsidR="00C37A68" w:rsidRPr="00FD1B8C">
        <w:rPr>
          <w:sz w:val="22"/>
          <w:szCs w:val="22"/>
        </w:rPr>
        <w:t>лав</w:t>
      </w:r>
      <w:r>
        <w:rPr>
          <w:sz w:val="22"/>
          <w:szCs w:val="22"/>
        </w:rPr>
        <w:t>а</w:t>
      </w:r>
      <w:r w:rsidR="00C37A68" w:rsidRPr="00FD1B8C">
        <w:rPr>
          <w:sz w:val="22"/>
          <w:szCs w:val="22"/>
        </w:rPr>
        <w:t xml:space="preserve"> администрации</w:t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C37A68" w:rsidRPr="00FD1B8C">
        <w:rPr>
          <w:sz w:val="22"/>
          <w:szCs w:val="22"/>
        </w:rPr>
        <w:tab/>
      </w:r>
      <w:r w:rsidR="00AE2DEC" w:rsidRPr="00FD1B8C">
        <w:rPr>
          <w:sz w:val="22"/>
          <w:szCs w:val="22"/>
        </w:rPr>
        <w:t xml:space="preserve">  </w:t>
      </w:r>
      <w:r w:rsidR="00092A16">
        <w:rPr>
          <w:sz w:val="22"/>
          <w:szCs w:val="22"/>
        </w:rPr>
        <w:t xml:space="preserve">                </w:t>
      </w:r>
      <w:r w:rsidR="00AE2DEC" w:rsidRPr="00FD1B8C">
        <w:rPr>
          <w:sz w:val="22"/>
          <w:szCs w:val="22"/>
        </w:rPr>
        <w:t xml:space="preserve">  </w:t>
      </w:r>
      <w:r w:rsidR="00C37A68" w:rsidRPr="00FD1B8C">
        <w:rPr>
          <w:sz w:val="22"/>
          <w:szCs w:val="22"/>
        </w:rPr>
        <w:t>Е.</w:t>
      </w:r>
      <w:r w:rsidR="00AE2DEC" w:rsidRPr="00FD1B8C">
        <w:rPr>
          <w:sz w:val="22"/>
          <w:szCs w:val="22"/>
        </w:rPr>
        <w:t>В. Шестаков</w:t>
      </w:r>
    </w:p>
    <w:p w:rsidR="006536F5" w:rsidRDefault="006536F5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FD1B8C" w:rsidRDefault="00FD1B8C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FD1B8C" w:rsidRDefault="00FD1B8C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FD1B8C" w:rsidRPr="00FD1B8C" w:rsidRDefault="00FD1B8C" w:rsidP="00C37A68">
      <w:pPr>
        <w:pStyle w:val="a1"/>
        <w:spacing w:after="0" w:line="240" w:lineRule="exact"/>
        <w:ind w:firstLine="0"/>
        <w:jc w:val="left"/>
        <w:rPr>
          <w:sz w:val="22"/>
          <w:szCs w:val="22"/>
        </w:rPr>
      </w:pPr>
    </w:p>
    <w:p w:rsidR="00C37A68" w:rsidRPr="006615D4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 w:rsidRPr="006615D4">
        <w:rPr>
          <w:sz w:val="18"/>
          <w:szCs w:val="18"/>
        </w:rPr>
        <w:t>Исполнитель: Лезова М.В.</w:t>
      </w:r>
    </w:p>
    <w:p w:rsidR="00C37A68" w:rsidRPr="006615D4" w:rsidRDefault="00C37A68" w:rsidP="00C37A68">
      <w:pPr>
        <w:pStyle w:val="a1"/>
        <w:spacing w:after="0" w:line="240" w:lineRule="exact"/>
        <w:ind w:firstLine="0"/>
        <w:rPr>
          <w:sz w:val="18"/>
          <w:szCs w:val="18"/>
        </w:rPr>
      </w:pPr>
      <w:r w:rsidRPr="006615D4">
        <w:rPr>
          <w:sz w:val="18"/>
          <w:szCs w:val="18"/>
        </w:rPr>
        <w:t xml:space="preserve">Согласовано: Андреева Л.А.      </w:t>
      </w:r>
    </w:p>
    <w:p w:rsidR="00AE2DEC" w:rsidRPr="006615D4" w:rsidRDefault="00AE2DEC" w:rsidP="00AE2DEC">
      <w:pPr>
        <w:widowControl w:val="0"/>
        <w:suppressAutoHyphens/>
        <w:rPr>
          <w:rFonts w:eastAsia="Bitstream Vera Sans"/>
          <w:kern w:val="1"/>
          <w:sz w:val="18"/>
          <w:szCs w:val="18"/>
          <w:lang w:eastAsia="hi-IN" w:bidi="hi-IN"/>
        </w:rPr>
      </w:pPr>
      <w:r w:rsidRPr="006615D4">
        <w:rPr>
          <w:rFonts w:eastAsia="Bitstream Vera Sans"/>
          <w:kern w:val="1"/>
          <w:sz w:val="18"/>
          <w:szCs w:val="18"/>
          <w:lang w:eastAsia="hi-IN" w:bidi="hi-IN"/>
        </w:rPr>
        <w:t xml:space="preserve">Разослано: дело, ОГХ, газета «Вуокса», сайт, </w:t>
      </w:r>
      <w:r w:rsidR="00707C1F">
        <w:rPr>
          <w:rFonts w:eastAsia="Bitstream Vera Sans"/>
          <w:kern w:val="1"/>
          <w:sz w:val="18"/>
          <w:szCs w:val="18"/>
          <w:lang w:eastAsia="hi-IN" w:bidi="hi-IN"/>
        </w:rPr>
        <w:t xml:space="preserve">Официальный вестник, </w:t>
      </w:r>
      <w:r w:rsidRPr="006615D4">
        <w:rPr>
          <w:rFonts w:eastAsia="Bitstream Vera Sans"/>
          <w:kern w:val="1"/>
          <w:sz w:val="18"/>
          <w:szCs w:val="18"/>
          <w:lang w:eastAsia="hi-IN" w:bidi="hi-IN"/>
        </w:rPr>
        <w:t>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6615D4">
      <w:footerReference w:type="first" r:id="rId10"/>
      <w:pgSz w:w="11907" w:h="16840" w:code="9"/>
      <w:pgMar w:top="426" w:right="567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125A" w:rsidRDefault="00A6125A">
      <w:r>
        <w:separator/>
      </w:r>
    </w:p>
  </w:endnote>
  <w:endnote w:type="continuationSeparator" w:id="0">
    <w:p w:rsidR="00A6125A" w:rsidRDefault="00A61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2729A4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2729A4">
      <w:rPr>
        <w:rFonts w:ascii="Academy" w:hAnsi="Academy"/>
        <w:noProof/>
        <w:snapToGrid w:val="0"/>
        <w:vertAlign w:val="subscript"/>
        <w:lang w:val="en-US"/>
      </w:rPr>
      <w:t>C:\Users\KolischakIV\AppData\Roaming\1C\1cv8\348c9cde-397c-4dc5-b1d7-aeadce01efae\3123c658-5b42-4ab2-9bf6-8a8a14a829ff\App\P\Постановление о признании уртатившим силу(согласование маршрута).docx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2729A4">
      <w:rPr>
        <w:rFonts w:ascii="Academy" w:hAnsi="Academy"/>
        <w:noProof/>
        <w:snapToGrid w:val="0"/>
        <w:vertAlign w:val="subscript"/>
      </w:rPr>
      <w:t>25.11.2024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125A" w:rsidRDefault="00A6125A">
      <w:r>
        <w:separator/>
      </w:r>
    </w:p>
  </w:footnote>
  <w:footnote w:type="continuationSeparator" w:id="0">
    <w:p w:rsidR="00A6125A" w:rsidRDefault="00A61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87B30"/>
    <w:rsid w:val="000924D3"/>
    <w:rsid w:val="00092A16"/>
    <w:rsid w:val="000946C2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102E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07AB"/>
    <w:rsid w:val="00231CE4"/>
    <w:rsid w:val="00232CE3"/>
    <w:rsid w:val="00236DBB"/>
    <w:rsid w:val="00237340"/>
    <w:rsid w:val="0023738F"/>
    <w:rsid w:val="0023772F"/>
    <w:rsid w:val="00247A8F"/>
    <w:rsid w:val="0026152E"/>
    <w:rsid w:val="00262191"/>
    <w:rsid w:val="00262D72"/>
    <w:rsid w:val="00267893"/>
    <w:rsid w:val="00271D45"/>
    <w:rsid w:val="002729A4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01C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24D2F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07C1F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26D5"/>
    <w:rsid w:val="00866910"/>
    <w:rsid w:val="00867BB3"/>
    <w:rsid w:val="00876DF5"/>
    <w:rsid w:val="00876E03"/>
    <w:rsid w:val="00883A7E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6125A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5EA7"/>
    <w:rsid w:val="00C56551"/>
    <w:rsid w:val="00C6135D"/>
    <w:rsid w:val="00C6371C"/>
    <w:rsid w:val="00C6375B"/>
    <w:rsid w:val="00C66291"/>
    <w:rsid w:val="00C71835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828DC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E0658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8AF17-E75F-4325-9053-7EC930B84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Ирина В. Колищак</cp:lastModifiedBy>
  <cp:revision>2</cp:revision>
  <cp:lastPrinted>2024-11-25T09:30:00Z</cp:lastPrinted>
  <dcterms:created xsi:type="dcterms:W3CDTF">2024-11-25T09:30:00Z</dcterms:created>
  <dcterms:modified xsi:type="dcterms:W3CDTF">2024-11-25T09:30:00Z</dcterms:modified>
</cp:coreProperties>
</file>